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6D3C" w14:textId="77777777" w:rsidR="008B14DD" w:rsidRPr="008B14DD" w:rsidRDefault="008B14DD" w:rsidP="008B14DD">
      <w:pPr>
        <w:rPr>
          <w:rFonts w:ascii="Arial" w:hAnsi="Arial" w:cs="Arial"/>
          <w:b/>
          <w:u w:val="single"/>
        </w:rPr>
      </w:pPr>
      <w:r w:rsidRPr="008B14DD">
        <w:rPr>
          <w:rFonts w:ascii="Arial" w:hAnsi="Arial" w:cs="Arial"/>
          <w:b/>
          <w:u w:val="single"/>
        </w:rPr>
        <w:t>Fees Structure</w:t>
      </w:r>
    </w:p>
    <w:p w14:paraId="660D6D3D" w14:textId="77777777" w:rsidR="008B14DD" w:rsidRPr="008B14DD" w:rsidRDefault="008B14DD" w:rsidP="008B14DD">
      <w:pPr>
        <w:rPr>
          <w:rFonts w:ascii="Arial" w:hAnsi="Arial" w:cs="Arial"/>
        </w:rPr>
      </w:pPr>
      <w:r w:rsidRPr="008B14DD">
        <w:rPr>
          <w:rFonts w:ascii="Arial" w:hAnsi="Arial" w:cs="Arial"/>
        </w:rPr>
        <w:t>At our pre-school we believe in open communication with all parents/carers and staff and are therefore presenting this fees structure in order to ensure that everyone fully understands our charging.  Our fee structure is fully inclusive of all drinks and snacks.  We are open for 38 weeks per year, closing on Bank Holidays.  Our fees do not include any outings, celebrations or entertainment that is in addition to our usual session activities.</w:t>
      </w:r>
    </w:p>
    <w:p w14:paraId="660D6D3E" w14:textId="77777777" w:rsidR="008B14DD" w:rsidRPr="008B14DD" w:rsidRDefault="008B14DD" w:rsidP="008B14DD">
      <w:pPr>
        <w:rPr>
          <w:rFonts w:ascii="Arial" w:hAnsi="Arial" w:cs="Arial"/>
        </w:rPr>
      </w:pPr>
      <w:r w:rsidRPr="008B14DD">
        <w:rPr>
          <w:rFonts w:ascii="Arial" w:hAnsi="Arial" w:cs="Arial"/>
          <w:b/>
        </w:rPr>
        <w:t>FEES:</w:t>
      </w:r>
      <w:r w:rsidRPr="008B14DD">
        <w:rPr>
          <w:rFonts w:ascii="Arial" w:hAnsi="Arial" w:cs="Arial"/>
        </w:rPr>
        <w:t xml:space="preserve"> Fees are payable termly in advance, in accordance with the rates in force at the time.  Fees are reviewed annually, in January of each year, or in the event of any changes to the Code of Practice.  Any changes to current rates will be advised in writing, at least one term in advance.</w:t>
      </w:r>
    </w:p>
    <w:p w14:paraId="660D6D3F" w14:textId="787B8B9A" w:rsidR="00BC5534" w:rsidRPr="008B14DD" w:rsidRDefault="00BC5534" w:rsidP="008B14DD">
      <w:pPr>
        <w:rPr>
          <w:rFonts w:ascii="Arial" w:hAnsi="Arial" w:cs="Arial"/>
        </w:rPr>
      </w:pPr>
      <w:r>
        <w:rPr>
          <w:rFonts w:ascii="Arial" w:hAnsi="Arial" w:cs="Arial"/>
        </w:rPr>
        <w:t>Morning Session</w:t>
      </w:r>
      <w:r>
        <w:rPr>
          <w:rFonts w:ascii="Arial" w:hAnsi="Arial" w:cs="Arial"/>
        </w:rPr>
        <w:tab/>
        <w:t>£1</w:t>
      </w:r>
      <w:r w:rsidR="001E20AC">
        <w:rPr>
          <w:rFonts w:ascii="Arial" w:hAnsi="Arial" w:cs="Arial"/>
        </w:rPr>
        <w:t>8</w:t>
      </w:r>
      <w:r>
        <w:rPr>
          <w:rFonts w:ascii="Arial" w:hAnsi="Arial" w:cs="Arial"/>
        </w:rPr>
        <w:t>.00</w:t>
      </w:r>
    </w:p>
    <w:p w14:paraId="660D6D40" w14:textId="563AC52C" w:rsidR="008B14DD" w:rsidRPr="008B14DD" w:rsidRDefault="00BC5534" w:rsidP="008B14DD">
      <w:pPr>
        <w:rPr>
          <w:rFonts w:ascii="Arial" w:hAnsi="Arial" w:cs="Arial"/>
        </w:rPr>
      </w:pPr>
      <w:r>
        <w:rPr>
          <w:rFonts w:ascii="Arial" w:hAnsi="Arial" w:cs="Arial"/>
        </w:rPr>
        <w:t>Afternoon Session</w:t>
      </w:r>
      <w:r>
        <w:rPr>
          <w:rFonts w:ascii="Arial" w:hAnsi="Arial" w:cs="Arial"/>
        </w:rPr>
        <w:tab/>
        <w:t>£1</w:t>
      </w:r>
      <w:r w:rsidR="001E20AC">
        <w:rPr>
          <w:rFonts w:ascii="Arial" w:hAnsi="Arial" w:cs="Arial"/>
        </w:rPr>
        <w:t>8</w:t>
      </w:r>
      <w:r>
        <w:rPr>
          <w:rFonts w:ascii="Arial" w:hAnsi="Arial" w:cs="Arial"/>
        </w:rPr>
        <w:t>.00</w:t>
      </w:r>
    </w:p>
    <w:p w14:paraId="660D6D41" w14:textId="77777777" w:rsidR="008B14DD" w:rsidRPr="008B14DD" w:rsidRDefault="008B14DD" w:rsidP="008B14DD">
      <w:pPr>
        <w:rPr>
          <w:rFonts w:ascii="Arial" w:hAnsi="Arial" w:cs="Arial"/>
        </w:rPr>
      </w:pPr>
      <w:r w:rsidRPr="008B14DD">
        <w:rPr>
          <w:rFonts w:ascii="Arial" w:hAnsi="Arial" w:cs="Arial"/>
          <w:b/>
        </w:rPr>
        <w:t>ILLNESS/ABSENCE:</w:t>
      </w:r>
      <w:r w:rsidRPr="008B14DD">
        <w:rPr>
          <w:rFonts w:ascii="Arial" w:hAnsi="Arial" w:cs="Arial"/>
        </w:rPr>
        <w:t xml:space="preserve"> No refund will be given in the event of a child’s absence due to illness, holiday or any other reason.</w:t>
      </w:r>
    </w:p>
    <w:p w14:paraId="660D6D42" w14:textId="77777777" w:rsidR="008B14DD" w:rsidRPr="008B14DD" w:rsidRDefault="008B14DD" w:rsidP="008B14DD">
      <w:pPr>
        <w:rPr>
          <w:rFonts w:ascii="Arial" w:hAnsi="Arial" w:cs="Arial"/>
        </w:rPr>
      </w:pPr>
      <w:r w:rsidRPr="008B14DD">
        <w:rPr>
          <w:rFonts w:ascii="Arial" w:hAnsi="Arial" w:cs="Arial"/>
          <w:b/>
        </w:rPr>
        <w:t>CLOSURES:</w:t>
      </w:r>
      <w:r w:rsidRPr="008B14DD">
        <w:rPr>
          <w:rFonts w:ascii="Arial" w:hAnsi="Arial" w:cs="Arial"/>
        </w:rPr>
        <w:t xml:space="preserve"> Should the pre-school be unable to open due to bad weather or any other unforeseen circumstances, parents will be refunded for a chargeable session or have it discounted from their next invoice.  Should closure need to take place part way through a session, a refund will not be given in this instance.</w:t>
      </w:r>
    </w:p>
    <w:p w14:paraId="660D6D43" w14:textId="77777777" w:rsidR="008B14DD" w:rsidRPr="008B14DD" w:rsidRDefault="008B14DD" w:rsidP="008B14DD">
      <w:pPr>
        <w:rPr>
          <w:rFonts w:ascii="Arial" w:hAnsi="Arial" w:cs="Arial"/>
        </w:rPr>
      </w:pPr>
      <w:r w:rsidRPr="008B14DD">
        <w:rPr>
          <w:rFonts w:ascii="Arial" w:hAnsi="Arial" w:cs="Arial"/>
          <w:b/>
        </w:rPr>
        <w:t>LATE PICK UP:</w:t>
      </w:r>
      <w:r w:rsidRPr="008B14DD">
        <w:rPr>
          <w:rFonts w:ascii="Arial" w:hAnsi="Arial" w:cs="Arial"/>
        </w:rPr>
        <w:t xml:space="preserve">  Children must be collected promptly at the end of a session.  Should a parent fail</w:t>
      </w:r>
      <w:r>
        <w:rPr>
          <w:rFonts w:ascii="Arial" w:hAnsi="Arial" w:cs="Arial"/>
        </w:rPr>
        <w:t xml:space="preserve"> to collect their child within 10</w:t>
      </w:r>
      <w:r w:rsidRPr="008B14DD">
        <w:rPr>
          <w:rFonts w:ascii="Arial" w:hAnsi="Arial" w:cs="Arial"/>
        </w:rPr>
        <w:t xml:space="preserve"> minutes of the session,</w:t>
      </w:r>
      <w:r w:rsidR="00A70EAC">
        <w:rPr>
          <w:rFonts w:ascii="Arial" w:hAnsi="Arial" w:cs="Arial"/>
        </w:rPr>
        <w:t xml:space="preserve"> a late collection fee of £10</w:t>
      </w:r>
      <w:r w:rsidR="00BC5534">
        <w:rPr>
          <w:rFonts w:ascii="Arial" w:hAnsi="Arial" w:cs="Arial"/>
        </w:rPr>
        <w:t>.00</w:t>
      </w:r>
      <w:r w:rsidRPr="008B14DD">
        <w:rPr>
          <w:rFonts w:ascii="Arial" w:hAnsi="Arial" w:cs="Arial"/>
        </w:rPr>
        <w:t xml:space="preserve"> will be charged, and a further £2.00 per every half hour thereafter.</w:t>
      </w:r>
    </w:p>
    <w:p w14:paraId="660D6D44" w14:textId="77777777" w:rsidR="008B14DD" w:rsidRPr="008B14DD" w:rsidRDefault="008B14DD" w:rsidP="008B14DD">
      <w:pPr>
        <w:rPr>
          <w:rFonts w:ascii="Arial" w:hAnsi="Arial" w:cs="Arial"/>
        </w:rPr>
      </w:pPr>
      <w:r w:rsidRPr="008B14DD">
        <w:rPr>
          <w:rFonts w:ascii="Arial" w:hAnsi="Arial" w:cs="Arial"/>
          <w:b/>
        </w:rPr>
        <w:t>LATE PAYMENTS:</w:t>
      </w:r>
      <w:r w:rsidRPr="008B14DD">
        <w:rPr>
          <w:rFonts w:ascii="Arial" w:hAnsi="Arial" w:cs="Arial"/>
        </w:rPr>
        <w:t xml:space="preserve">  Fees are to be paid within 2 weeks of the invoice date.  If you are experiencing financial hardship please speak, in confidence, to the manager so that alternative payment arrangements can be made.  If without negotiation, fees are not settled, we are left with no alternative but to withdraw your child’s place and if necessary take legal action to recover the amount owed.  Children in receipt of Free Early Education will be unable to access any additional fee paying hours until outstanding fees are settled.</w:t>
      </w:r>
    </w:p>
    <w:p w14:paraId="660D6D45" w14:textId="77777777" w:rsidR="008B14DD" w:rsidRPr="008B14DD" w:rsidRDefault="008B14DD" w:rsidP="008B14DD">
      <w:pPr>
        <w:rPr>
          <w:rFonts w:ascii="Arial" w:hAnsi="Arial" w:cs="Arial"/>
        </w:rPr>
      </w:pPr>
      <w:r w:rsidRPr="008B14DD">
        <w:rPr>
          <w:rFonts w:ascii="Arial" w:hAnsi="Arial" w:cs="Arial"/>
          <w:b/>
        </w:rPr>
        <w:t>PAYMENT METHODS:</w:t>
      </w:r>
      <w:r w:rsidRPr="008B14DD">
        <w:rPr>
          <w:rFonts w:ascii="Arial" w:hAnsi="Arial" w:cs="Arial"/>
        </w:rPr>
        <w:t xml:space="preserve"> Invoices can be settled by cash or cheques.  Please make cheques payable to our lady’s Pre-school.</w:t>
      </w:r>
    </w:p>
    <w:p w14:paraId="660D6D46" w14:textId="77777777" w:rsidR="008B14DD" w:rsidRPr="008B14DD" w:rsidRDefault="008B14DD" w:rsidP="008B14DD">
      <w:pPr>
        <w:rPr>
          <w:rFonts w:ascii="Arial" w:hAnsi="Arial" w:cs="Arial"/>
        </w:rPr>
      </w:pPr>
      <w:r w:rsidRPr="008B14DD">
        <w:rPr>
          <w:rFonts w:ascii="Arial" w:hAnsi="Arial" w:cs="Arial"/>
          <w:b/>
        </w:rPr>
        <w:t>FREE EARLY EDUCATION (FEE):</w:t>
      </w:r>
      <w:r w:rsidRPr="008B14DD">
        <w:rPr>
          <w:rFonts w:ascii="Arial" w:hAnsi="Arial" w:cs="Arial"/>
        </w:rPr>
        <w:t xml:space="preserve"> The following information details how your child can access their FEE hours at this pre-school/nursery. </w:t>
      </w:r>
    </w:p>
    <w:p w14:paraId="660D6D47" w14:textId="77777777" w:rsidR="008B14DD" w:rsidRPr="008B14DD" w:rsidRDefault="008B14DD" w:rsidP="008B14DD">
      <w:pPr>
        <w:rPr>
          <w:rFonts w:ascii="Arial" w:hAnsi="Arial" w:cs="Arial"/>
        </w:rPr>
      </w:pPr>
      <w:r w:rsidRPr="008B14DD">
        <w:rPr>
          <w:rFonts w:ascii="Arial" w:hAnsi="Arial" w:cs="Arial"/>
          <w:b/>
        </w:rPr>
        <w:t>FEE and ADDITIONAL FEES:</w:t>
      </w:r>
      <w:r w:rsidRPr="008B14DD">
        <w:rPr>
          <w:rFonts w:ascii="Arial" w:hAnsi="Arial" w:cs="Arial"/>
        </w:rPr>
        <w:t xml:space="preserve"> All children become eligible for Free Early Education the term after they become 3. Some 2 year olds may also be eligible for funding.  Parents/carers are asked to check with the owner/manager to find out if their child qualifies.</w:t>
      </w:r>
    </w:p>
    <w:p w14:paraId="660D6D48" w14:textId="77777777" w:rsidR="008904C6" w:rsidRDefault="008B14DD" w:rsidP="008B14DD">
      <w:pPr>
        <w:rPr>
          <w:rFonts w:ascii="Arial" w:hAnsi="Arial" w:cs="Arial"/>
        </w:rPr>
      </w:pPr>
      <w:r w:rsidRPr="008B14DD">
        <w:rPr>
          <w:rFonts w:ascii="Arial" w:hAnsi="Arial" w:cs="Arial"/>
        </w:rPr>
        <w:t>A child is eligible for FEE at the start of the term after their second (if eligible), or third birthday in line with the Department for Education table below:</w:t>
      </w:r>
    </w:p>
    <w:p w14:paraId="660D6D49" w14:textId="77777777" w:rsidR="008B14DD" w:rsidRDefault="008B14DD" w:rsidP="008B14DD">
      <w:pPr>
        <w:rPr>
          <w:rFonts w:ascii="Arial" w:hAnsi="Arial" w:cs="Arial"/>
        </w:rPr>
      </w:pPr>
    </w:p>
    <w:tbl>
      <w:tblPr>
        <w:tblStyle w:val="TableGrid"/>
        <w:tblW w:w="0" w:type="auto"/>
        <w:tblLook w:val="04A0" w:firstRow="1" w:lastRow="0" w:firstColumn="1" w:lastColumn="0" w:noHBand="0" w:noVBand="1"/>
      </w:tblPr>
      <w:tblGrid>
        <w:gridCol w:w="4621"/>
        <w:gridCol w:w="4621"/>
      </w:tblGrid>
      <w:tr w:rsidR="008B14DD" w14:paraId="660D6D4C" w14:textId="77777777" w:rsidTr="008B14DD">
        <w:tc>
          <w:tcPr>
            <w:tcW w:w="4621" w:type="dxa"/>
          </w:tcPr>
          <w:p w14:paraId="660D6D4A" w14:textId="77777777" w:rsidR="008B14DD" w:rsidRPr="008B14DD" w:rsidRDefault="008B14DD" w:rsidP="008B14DD">
            <w:pPr>
              <w:rPr>
                <w:rFonts w:ascii="Arial" w:hAnsi="Arial" w:cs="Arial"/>
                <w:b/>
              </w:rPr>
            </w:pPr>
            <w:r w:rsidRPr="008B14DD">
              <w:rPr>
                <w:rFonts w:ascii="Arial" w:hAnsi="Arial" w:cs="Arial"/>
                <w:b/>
              </w:rPr>
              <w:lastRenderedPageBreak/>
              <w:t>A CHILD BORN ON OR BETWEEN</w:t>
            </w:r>
          </w:p>
        </w:tc>
        <w:tc>
          <w:tcPr>
            <w:tcW w:w="4621" w:type="dxa"/>
          </w:tcPr>
          <w:p w14:paraId="660D6D4B" w14:textId="77777777" w:rsidR="008B14DD" w:rsidRPr="008B14DD" w:rsidRDefault="008B14DD" w:rsidP="008B14DD">
            <w:pPr>
              <w:rPr>
                <w:rFonts w:ascii="Arial" w:hAnsi="Arial" w:cs="Arial"/>
                <w:b/>
              </w:rPr>
            </w:pPr>
            <w:r w:rsidRPr="008B14DD">
              <w:rPr>
                <w:rFonts w:ascii="Arial" w:hAnsi="Arial" w:cs="Arial"/>
                <w:b/>
              </w:rPr>
              <w:t>WILL BECOME ELIGIBLE FOR A FREE PLACE FROM</w:t>
            </w:r>
          </w:p>
        </w:tc>
      </w:tr>
      <w:tr w:rsidR="008B14DD" w14:paraId="660D6D4F" w14:textId="77777777" w:rsidTr="008B14DD">
        <w:tc>
          <w:tcPr>
            <w:tcW w:w="4621" w:type="dxa"/>
          </w:tcPr>
          <w:p w14:paraId="660D6D4D" w14:textId="77777777" w:rsidR="008B14DD" w:rsidRDefault="008B14DD" w:rsidP="008B14DD">
            <w:pPr>
              <w:rPr>
                <w:rFonts w:ascii="Arial" w:hAnsi="Arial" w:cs="Arial"/>
              </w:rPr>
            </w:pPr>
            <w:r w:rsidRPr="008B14DD">
              <w:rPr>
                <w:rFonts w:ascii="Arial" w:hAnsi="Arial" w:cs="Arial"/>
              </w:rPr>
              <w:t>1st April and 31st August</w:t>
            </w:r>
          </w:p>
        </w:tc>
        <w:tc>
          <w:tcPr>
            <w:tcW w:w="4621" w:type="dxa"/>
          </w:tcPr>
          <w:p w14:paraId="660D6D4E" w14:textId="77777777" w:rsidR="008B14DD" w:rsidRDefault="008B14DD" w:rsidP="008B14DD">
            <w:pPr>
              <w:rPr>
                <w:rFonts w:ascii="Arial" w:hAnsi="Arial" w:cs="Arial"/>
              </w:rPr>
            </w:pPr>
            <w:r w:rsidRPr="008B14DD">
              <w:rPr>
                <w:rFonts w:ascii="Arial" w:hAnsi="Arial" w:cs="Arial"/>
              </w:rPr>
              <w:t>Start of term 1, in September, following their 2nd/3rd birthday</w:t>
            </w:r>
          </w:p>
        </w:tc>
      </w:tr>
      <w:tr w:rsidR="008B14DD" w14:paraId="660D6D52" w14:textId="77777777" w:rsidTr="008B14DD">
        <w:tc>
          <w:tcPr>
            <w:tcW w:w="4621" w:type="dxa"/>
          </w:tcPr>
          <w:p w14:paraId="660D6D50" w14:textId="77777777" w:rsidR="008B14DD" w:rsidRDefault="008B14DD" w:rsidP="008B14DD">
            <w:pPr>
              <w:rPr>
                <w:rFonts w:ascii="Arial" w:hAnsi="Arial" w:cs="Arial"/>
              </w:rPr>
            </w:pPr>
            <w:r w:rsidRPr="008B14DD">
              <w:rPr>
                <w:rFonts w:ascii="Arial" w:hAnsi="Arial" w:cs="Arial"/>
              </w:rPr>
              <w:t>1st September and 31st December</w:t>
            </w:r>
          </w:p>
        </w:tc>
        <w:tc>
          <w:tcPr>
            <w:tcW w:w="4621" w:type="dxa"/>
          </w:tcPr>
          <w:p w14:paraId="660D6D51" w14:textId="77777777" w:rsidR="008B14DD" w:rsidRDefault="008B14DD" w:rsidP="008B14DD">
            <w:pPr>
              <w:rPr>
                <w:rFonts w:ascii="Arial" w:hAnsi="Arial" w:cs="Arial"/>
              </w:rPr>
            </w:pPr>
            <w:r w:rsidRPr="008B14DD">
              <w:rPr>
                <w:rFonts w:ascii="Arial" w:hAnsi="Arial" w:cs="Arial"/>
              </w:rPr>
              <w:t>Start of term 3, in January, following their 2nd/3rd birthday</w:t>
            </w:r>
          </w:p>
        </w:tc>
      </w:tr>
      <w:tr w:rsidR="008B14DD" w14:paraId="660D6D55" w14:textId="77777777" w:rsidTr="008B14DD">
        <w:tc>
          <w:tcPr>
            <w:tcW w:w="4621" w:type="dxa"/>
          </w:tcPr>
          <w:p w14:paraId="660D6D53" w14:textId="77777777" w:rsidR="008B14DD" w:rsidRDefault="008B14DD" w:rsidP="008B14DD">
            <w:pPr>
              <w:rPr>
                <w:rFonts w:ascii="Arial" w:hAnsi="Arial" w:cs="Arial"/>
              </w:rPr>
            </w:pPr>
            <w:r w:rsidRPr="008B14DD">
              <w:rPr>
                <w:rFonts w:ascii="Arial" w:hAnsi="Arial" w:cs="Arial"/>
              </w:rPr>
              <w:t>1st January and 31st March</w:t>
            </w:r>
          </w:p>
        </w:tc>
        <w:tc>
          <w:tcPr>
            <w:tcW w:w="4621" w:type="dxa"/>
          </w:tcPr>
          <w:p w14:paraId="660D6D54" w14:textId="77777777" w:rsidR="008B14DD" w:rsidRDefault="008B14DD" w:rsidP="008B14DD">
            <w:pPr>
              <w:rPr>
                <w:rFonts w:ascii="Arial" w:hAnsi="Arial" w:cs="Arial"/>
              </w:rPr>
            </w:pPr>
            <w:r w:rsidRPr="008B14DD">
              <w:rPr>
                <w:rFonts w:ascii="Arial" w:hAnsi="Arial" w:cs="Arial"/>
              </w:rPr>
              <w:t>Start of term 5, in April, following their 2nd/3rd birthday</w:t>
            </w:r>
          </w:p>
        </w:tc>
      </w:tr>
    </w:tbl>
    <w:p w14:paraId="660D6D56" w14:textId="77777777" w:rsidR="008B14DD" w:rsidRPr="008B14DD" w:rsidRDefault="008B14DD" w:rsidP="008B14DD">
      <w:pPr>
        <w:rPr>
          <w:rFonts w:ascii="Arial" w:hAnsi="Arial" w:cs="Arial"/>
        </w:rPr>
      </w:pPr>
    </w:p>
    <w:p w14:paraId="660D6D57" w14:textId="77777777" w:rsidR="008B14DD" w:rsidRPr="00510211" w:rsidRDefault="008B14DD" w:rsidP="008B14DD">
      <w:pPr>
        <w:rPr>
          <w:rFonts w:ascii="Arial" w:hAnsi="Arial" w:cs="Arial"/>
          <w:b/>
        </w:rPr>
      </w:pPr>
      <w:r w:rsidRPr="00510211">
        <w:rPr>
          <w:rFonts w:ascii="Arial" w:hAnsi="Arial" w:cs="Arial"/>
          <w:b/>
        </w:rPr>
        <w:t>FEE OVER 38 WEEKS</w:t>
      </w:r>
    </w:p>
    <w:p w14:paraId="660D6D58" w14:textId="25F3CC65" w:rsidR="008B14DD" w:rsidRPr="008B14DD" w:rsidRDefault="008B14DD" w:rsidP="008B14DD">
      <w:pPr>
        <w:rPr>
          <w:rFonts w:ascii="Arial" w:hAnsi="Arial" w:cs="Arial"/>
        </w:rPr>
      </w:pPr>
      <w:r w:rsidRPr="008B14DD">
        <w:rPr>
          <w:rFonts w:ascii="Arial" w:hAnsi="Arial" w:cs="Arial"/>
        </w:rPr>
        <w:t>Each child w</w:t>
      </w:r>
      <w:r w:rsidR="0026336E">
        <w:rPr>
          <w:rFonts w:ascii="Arial" w:hAnsi="Arial" w:cs="Arial"/>
        </w:rPr>
        <w:t xml:space="preserve">ill be funded to a maximum of </w:t>
      </w:r>
      <w:r w:rsidR="00A7239D">
        <w:rPr>
          <w:rFonts w:ascii="Arial" w:hAnsi="Arial" w:cs="Arial"/>
        </w:rPr>
        <w:t xml:space="preserve">15 or 30 hours per </w:t>
      </w:r>
      <w:proofErr w:type="gramStart"/>
      <w:r w:rsidR="00A7239D">
        <w:rPr>
          <w:rFonts w:ascii="Arial" w:hAnsi="Arial" w:cs="Arial"/>
        </w:rPr>
        <w:t>week</w:t>
      </w:r>
      <w:proofErr w:type="gramEnd"/>
    </w:p>
    <w:p w14:paraId="660D6D59" w14:textId="77777777" w:rsidR="008B14DD" w:rsidRPr="008B14DD" w:rsidRDefault="008B14DD" w:rsidP="008B14DD">
      <w:pPr>
        <w:rPr>
          <w:rFonts w:ascii="Arial" w:hAnsi="Arial" w:cs="Arial"/>
        </w:rPr>
      </w:pPr>
    </w:p>
    <w:p w14:paraId="660D6D5A" w14:textId="77777777" w:rsidR="008B14DD" w:rsidRPr="008B14DD" w:rsidRDefault="008B14DD" w:rsidP="008B14DD">
      <w:pPr>
        <w:rPr>
          <w:rFonts w:ascii="Arial" w:hAnsi="Arial" w:cs="Arial"/>
        </w:rPr>
      </w:pPr>
      <w:r w:rsidRPr="008B14DD">
        <w:rPr>
          <w:rFonts w:ascii="Arial" w:hAnsi="Arial" w:cs="Arial"/>
        </w:rPr>
        <w:t>At this pre-school the FEE hours are offered in the following formats.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2070"/>
      </w:tblGrid>
      <w:tr w:rsidR="008B14DD" w14:paraId="660D6D5F" w14:textId="77777777" w:rsidTr="008B14DD">
        <w:trPr>
          <w:trHeight w:val="914"/>
        </w:trPr>
        <w:tc>
          <w:tcPr>
            <w:tcW w:w="4260" w:type="dxa"/>
          </w:tcPr>
          <w:p w14:paraId="660D6D5B" w14:textId="77777777" w:rsidR="008B14DD" w:rsidRPr="008B14DD" w:rsidRDefault="008B14DD" w:rsidP="008B14DD">
            <w:pPr>
              <w:ind w:left="120"/>
              <w:rPr>
                <w:rFonts w:ascii="Arial" w:hAnsi="Arial" w:cs="Arial"/>
              </w:rPr>
            </w:pPr>
          </w:p>
          <w:p w14:paraId="660D6D5C" w14:textId="77777777" w:rsidR="008B14DD" w:rsidRDefault="008B14DD" w:rsidP="008B14DD">
            <w:pPr>
              <w:ind w:left="120"/>
              <w:rPr>
                <w:rFonts w:ascii="Arial" w:hAnsi="Arial" w:cs="Arial"/>
              </w:rPr>
            </w:pPr>
            <w:r w:rsidRPr="008B14DD">
              <w:rPr>
                <w:rFonts w:ascii="Arial" w:hAnsi="Arial" w:cs="Arial"/>
              </w:rPr>
              <w:t xml:space="preserve">Morning Session </w:t>
            </w:r>
            <w:proofErr w:type="gramStart"/>
            <w:r w:rsidRPr="008B14DD">
              <w:rPr>
                <w:rFonts w:ascii="Arial" w:hAnsi="Arial" w:cs="Arial"/>
              </w:rPr>
              <w:t>-  9</w:t>
            </w:r>
            <w:proofErr w:type="gramEnd"/>
            <w:r w:rsidRPr="008B14DD">
              <w:rPr>
                <w:rFonts w:ascii="Arial" w:hAnsi="Arial" w:cs="Arial"/>
              </w:rPr>
              <w:t>am – 12. midday</w:t>
            </w:r>
          </w:p>
        </w:tc>
        <w:tc>
          <w:tcPr>
            <w:tcW w:w="2070" w:type="dxa"/>
          </w:tcPr>
          <w:p w14:paraId="660D6D5D" w14:textId="77777777" w:rsidR="008B14DD" w:rsidRDefault="008B14DD">
            <w:pPr>
              <w:rPr>
                <w:rFonts w:ascii="Arial" w:hAnsi="Arial" w:cs="Arial"/>
              </w:rPr>
            </w:pPr>
          </w:p>
          <w:p w14:paraId="660D6D5E" w14:textId="69F3A3A7" w:rsidR="008B14DD" w:rsidRDefault="008B14DD" w:rsidP="008B14DD">
            <w:pPr>
              <w:ind w:left="177"/>
              <w:rPr>
                <w:rFonts w:ascii="Arial" w:hAnsi="Arial" w:cs="Arial"/>
              </w:rPr>
            </w:pPr>
            <w:r w:rsidRPr="008B14DD">
              <w:rPr>
                <w:rFonts w:ascii="Arial" w:hAnsi="Arial" w:cs="Arial"/>
              </w:rPr>
              <w:t xml:space="preserve">3 hours free </w:t>
            </w:r>
            <w:r w:rsidR="00BC5534">
              <w:rPr>
                <w:rFonts w:ascii="Arial" w:hAnsi="Arial" w:cs="Arial"/>
              </w:rPr>
              <w:t>+ £</w:t>
            </w:r>
            <w:r w:rsidR="001E20AC">
              <w:rPr>
                <w:rFonts w:ascii="Arial" w:hAnsi="Arial" w:cs="Arial"/>
              </w:rPr>
              <w:t>6</w:t>
            </w:r>
            <w:r w:rsidR="00BC5534">
              <w:rPr>
                <w:rFonts w:ascii="Arial" w:hAnsi="Arial" w:cs="Arial"/>
              </w:rPr>
              <w:t>.</w:t>
            </w:r>
            <w:r w:rsidR="00510211">
              <w:rPr>
                <w:rFonts w:ascii="Arial" w:hAnsi="Arial" w:cs="Arial"/>
              </w:rPr>
              <w:t xml:space="preserve"> per hour</w:t>
            </w:r>
          </w:p>
        </w:tc>
      </w:tr>
      <w:tr w:rsidR="008B14DD" w14:paraId="660D6D64" w14:textId="77777777" w:rsidTr="008B14DD">
        <w:trPr>
          <w:trHeight w:val="592"/>
        </w:trPr>
        <w:tc>
          <w:tcPr>
            <w:tcW w:w="4260" w:type="dxa"/>
          </w:tcPr>
          <w:p w14:paraId="660D6D60" w14:textId="77777777" w:rsidR="008B14DD" w:rsidRDefault="008B14DD" w:rsidP="008B14DD">
            <w:pPr>
              <w:ind w:left="120"/>
              <w:rPr>
                <w:rFonts w:ascii="Arial" w:hAnsi="Arial" w:cs="Arial"/>
              </w:rPr>
            </w:pPr>
            <w:r w:rsidRPr="008B14DD">
              <w:rPr>
                <w:rFonts w:ascii="Arial" w:hAnsi="Arial" w:cs="Arial"/>
              </w:rPr>
              <w:t>Afternoon Session – 12.30pm – 3.30pm</w:t>
            </w:r>
          </w:p>
          <w:p w14:paraId="660D6D61" w14:textId="77777777" w:rsidR="008B14DD" w:rsidRPr="008B14DD" w:rsidRDefault="008B14DD" w:rsidP="008B14DD">
            <w:pPr>
              <w:rPr>
                <w:rFonts w:ascii="Arial" w:hAnsi="Arial" w:cs="Arial"/>
              </w:rPr>
            </w:pPr>
          </w:p>
        </w:tc>
        <w:tc>
          <w:tcPr>
            <w:tcW w:w="2070" w:type="dxa"/>
          </w:tcPr>
          <w:p w14:paraId="660D6D62" w14:textId="48C3CE59" w:rsidR="008B14DD" w:rsidRPr="008B14DD" w:rsidRDefault="008B14DD" w:rsidP="008B14DD">
            <w:pPr>
              <w:ind w:left="177"/>
              <w:rPr>
                <w:rFonts w:ascii="Arial" w:hAnsi="Arial" w:cs="Arial"/>
              </w:rPr>
            </w:pPr>
            <w:r w:rsidRPr="008B14DD">
              <w:rPr>
                <w:rFonts w:ascii="Arial" w:hAnsi="Arial" w:cs="Arial"/>
              </w:rPr>
              <w:t xml:space="preserve">3 hours free </w:t>
            </w:r>
            <w:r w:rsidR="00BC5534">
              <w:rPr>
                <w:rFonts w:ascii="Arial" w:hAnsi="Arial" w:cs="Arial"/>
              </w:rPr>
              <w:t>+ £</w:t>
            </w:r>
            <w:r w:rsidR="001E20AC">
              <w:rPr>
                <w:rFonts w:ascii="Arial" w:hAnsi="Arial" w:cs="Arial"/>
              </w:rPr>
              <w:t>6</w:t>
            </w:r>
            <w:r w:rsidR="00BC5534">
              <w:rPr>
                <w:rFonts w:ascii="Arial" w:hAnsi="Arial" w:cs="Arial"/>
              </w:rPr>
              <w:t>.</w:t>
            </w:r>
            <w:r w:rsidR="00510211">
              <w:rPr>
                <w:rFonts w:ascii="Arial" w:hAnsi="Arial" w:cs="Arial"/>
              </w:rPr>
              <w:t xml:space="preserve"> per hour</w:t>
            </w:r>
          </w:p>
          <w:p w14:paraId="660D6D63" w14:textId="77777777" w:rsidR="008B14DD" w:rsidRDefault="008B14DD" w:rsidP="008B14DD">
            <w:pPr>
              <w:rPr>
                <w:rFonts w:ascii="Arial" w:hAnsi="Arial" w:cs="Arial"/>
              </w:rPr>
            </w:pPr>
          </w:p>
        </w:tc>
      </w:tr>
    </w:tbl>
    <w:p w14:paraId="660D6D65" w14:textId="77777777" w:rsidR="008B14DD" w:rsidRDefault="008B14DD" w:rsidP="008B14DD">
      <w:pPr>
        <w:rPr>
          <w:rFonts w:ascii="Arial" w:hAnsi="Arial" w:cs="Arial"/>
        </w:rPr>
      </w:pPr>
    </w:p>
    <w:p w14:paraId="660D6D66" w14:textId="28B29553" w:rsidR="008B14DD" w:rsidRPr="008B14DD" w:rsidRDefault="008B14DD" w:rsidP="008B14DD">
      <w:pPr>
        <w:rPr>
          <w:rFonts w:ascii="Arial" w:hAnsi="Arial" w:cs="Arial"/>
        </w:rPr>
      </w:pPr>
      <w:r w:rsidRPr="008B14DD">
        <w:rPr>
          <w:rFonts w:ascii="Arial" w:hAnsi="Arial" w:cs="Arial"/>
        </w:rPr>
        <w:t xml:space="preserve">For all </w:t>
      </w:r>
      <w:proofErr w:type="gramStart"/>
      <w:r w:rsidRPr="008B14DD">
        <w:rPr>
          <w:rFonts w:ascii="Arial" w:hAnsi="Arial" w:cs="Arial"/>
        </w:rPr>
        <w:t>2, 3 and 4 year old</w:t>
      </w:r>
      <w:proofErr w:type="gramEnd"/>
      <w:r w:rsidRPr="008B14DD">
        <w:rPr>
          <w:rFonts w:ascii="Arial" w:hAnsi="Arial" w:cs="Arial"/>
        </w:rPr>
        <w:t xml:space="preserve"> children accessing their FEE hours only, the following pattern is: Monday to Friday 9am – 12pm</w:t>
      </w:r>
      <w:r w:rsidR="008F7EAC">
        <w:rPr>
          <w:rFonts w:ascii="Arial" w:hAnsi="Arial" w:cs="Arial"/>
        </w:rPr>
        <w:t xml:space="preserve">, </w:t>
      </w:r>
      <w:r w:rsidRPr="008B14DD">
        <w:rPr>
          <w:rFonts w:ascii="Arial" w:hAnsi="Arial" w:cs="Arial"/>
        </w:rPr>
        <w:t>Monday to Friday 12.30pm – 3.30pm</w:t>
      </w:r>
      <w:r w:rsidR="008F7EAC">
        <w:rPr>
          <w:rFonts w:ascii="Arial" w:hAnsi="Arial" w:cs="Arial"/>
        </w:rPr>
        <w:t xml:space="preserve"> or Monday – Friday 9am – 3pm.</w:t>
      </w:r>
    </w:p>
    <w:p w14:paraId="660D6D67" w14:textId="77777777" w:rsidR="008B14DD" w:rsidRPr="008B14DD" w:rsidRDefault="008B14DD" w:rsidP="008B14DD">
      <w:pPr>
        <w:rPr>
          <w:rFonts w:ascii="Arial" w:hAnsi="Arial" w:cs="Arial"/>
        </w:rPr>
      </w:pPr>
    </w:p>
    <w:p w14:paraId="660D6D68" w14:textId="77777777" w:rsidR="008B14DD" w:rsidRPr="008B14DD" w:rsidRDefault="008B14DD" w:rsidP="008B14DD">
      <w:pPr>
        <w:rPr>
          <w:rFonts w:ascii="Arial" w:hAnsi="Arial" w:cs="Arial"/>
        </w:rPr>
      </w:pPr>
      <w:r w:rsidRPr="008B14DD">
        <w:rPr>
          <w:rFonts w:ascii="Arial" w:hAnsi="Arial" w:cs="Arial"/>
        </w:rPr>
        <w:t>Children attending non-funded days/sessions in addition to their FEE will be charged at our current rates as shown in the table on page 1.  You will be invoiced in the usual way showing how many free hours your child is receiving in that period and what the additional charges are.</w:t>
      </w:r>
    </w:p>
    <w:p w14:paraId="660D6D69" w14:textId="669ED809" w:rsidR="008B14DD" w:rsidRDefault="008B14DD" w:rsidP="008B14DD">
      <w:pPr>
        <w:rPr>
          <w:rFonts w:ascii="Arial" w:hAnsi="Arial" w:cs="Arial"/>
        </w:rPr>
      </w:pPr>
      <w:r w:rsidRPr="008B14DD">
        <w:rPr>
          <w:rFonts w:ascii="Arial" w:hAnsi="Arial" w:cs="Arial"/>
        </w:rPr>
        <w:t xml:space="preserve">Please note that the FEE can be split between 2 providers up to a maximum of 15 </w:t>
      </w:r>
      <w:r w:rsidR="0026474C">
        <w:rPr>
          <w:rFonts w:ascii="Arial" w:hAnsi="Arial" w:cs="Arial"/>
        </w:rPr>
        <w:t xml:space="preserve">or 30 </w:t>
      </w:r>
      <w:r w:rsidRPr="008B14DD">
        <w:rPr>
          <w:rFonts w:ascii="Arial" w:hAnsi="Arial" w:cs="Arial"/>
        </w:rPr>
        <w:t>hours.</w:t>
      </w:r>
    </w:p>
    <w:p w14:paraId="660D6D6A" w14:textId="76D2C1E2" w:rsidR="00055033" w:rsidRPr="008B14DD" w:rsidRDefault="00055033" w:rsidP="008B14DD">
      <w:pPr>
        <w:rPr>
          <w:rFonts w:ascii="Arial" w:hAnsi="Arial" w:cs="Arial"/>
        </w:rPr>
      </w:pPr>
    </w:p>
    <w:sectPr w:rsidR="00055033" w:rsidRPr="008B14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6D6D" w14:textId="77777777" w:rsidR="00AF1308" w:rsidRDefault="00AF1308" w:rsidP="008B14DD">
      <w:pPr>
        <w:spacing w:after="0" w:line="240" w:lineRule="auto"/>
      </w:pPr>
      <w:r>
        <w:separator/>
      </w:r>
    </w:p>
  </w:endnote>
  <w:endnote w:type="continuationSeparator" w:id="0">
    <w:p w14:paraId="660D6D6E" w14:textId="77777777" w:rsidR="00AF1308" w:rsidRDefault="00AF1308" w:rsidP="008B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6D6B" w14:textId="77777777" w:rsidR="00AF1308" w:rsidRDefault="00AF1308" w:rsidP="008B14DD">
      <w:pPr>
        <w:spacing w:after="0" w:line="240" w:lineRule="auto"/>
      </w:pPr>
      <w:r>
        <w:separator/>
      </w:r>
    </w:p>
  </w:footnote>
  <w:footnote w:type="continuationSeparator" w:id="0">
    <w:p w14:paraId="660D6D6C" w14:textId="77777777" w:rsidR="00AF1308" w:rsidRDefault="00AF1308" w:rsidP="008B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D6F" w14:textId="77777777" w:rsidR="008B14DD" w:rsidRDefault="008B14DD" w:rsidP="008B14DD">
    <w:pPr>
      <w:pStyle w:val="Header"/>
      <w:jc w:val="center"/>
    </w:pPr>
    <w:r>
      <w:rPr>
        <w:noProof/>
        <w:lang w:eastAsia="en-GB"/>
      </w:rPr>
      <w:drawing>
        <wp:inline distT="0" distB="0" distL="0" distR="0" wp14:anchorId="660D6D70" wp14:editId="660D6D71">
          <wp:extent cx="74358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4DD"/>
    <w:rsid w:val="00055033"/>
    <w:rsid w:val="001E20AC"/>
    <w:rsid w:val="0026336E"/>
    <w:rsid w:val="0026474C"/>
    <w:rsid w:val="003E5F51"/>
    <w:rsid w:val="00445131"/>
    <w:rsid w:val="00510211"/>
    <w:rsid w:val="008904C6"/>
    <w:rsid w:val="008B14DD"/>
    <w:rsid w:val="008F7EAC"/>
    <w:rsid w:val="0096750C"/>
    <w:rsid w:val="009F70A2"/>
    <w:rsid w:val="00A70EAC"/>
    <w:rsid w:val="00A7239D"/>
    <w:rsid w:val="00AB5531"/>
    <w:rsid w:val="00AF1308"/>
    <w:rsid w:val="00AF3F0E"/>
    <w:rsid w:val="00BC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D6D3C"/>
  <w15:docId w15:val="{EDEEA4AE-21A2-4139-A185-2D4DFB83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DD"/>
  </w:style>
  <w:style w:type="paragraph" w:styleId="Footer">
    <w:name w:val="footer"/>
    <w:basedOn w:val="Normal"/>
    <w:link w:val="FooterChar"/>
    <w:uiPriority w:val="99"/>
    <w:unhideWhenUsed/>
    <w:rsid w:val="008B1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DD"/>
  </w:style>
  <w:style w:type="paragraph" w:styleId="BalloonText">
    <w:name w:val="Balloon Text"/>
    <w:basedOn w:val="Normal"/>
    <w:link w:val="BalloonTextChar"/>
    <w:uiPriority w:val="99"/>
    <w:semiHidden/>
    <w:unhideWhenUsed/>
    <w:rsid w:val="008B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DD"/>
    <w:rPr>
      <w:rFonts w:ascii="Tahoma" w:hAnsi="Tahoma" w:cs="Tahoma"/>
      <w:sz w:val="16"/>
      <w:szCs w:val="16"/>
    </w:rPr>
  </w:style>
  <w:style w:type="table" w:styleId="TableGrid">
    <w:name w:val="Table Grid"/>
    <w:basedOn w:val="TableNormal"/>
    <w:uiPriority w:val="59"/>
    <w:rsid w:val="008B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Angela Franco</cp:lastModifiedBy>
  <cp:revision>8</cp:revision>
  <cp:lastPrinted>2018-08-24T12:37:00Z</cp:lastPrinted>
  <dcterms:created xsi:type="dcterms:W3CDTF">2018-04-05T19:42:00Z</dcterms:created>
  <dcterms:modified xsi:type="dcterms:W3CDTF">2021-06-23T09:56:00Z</dcterms:modified>
</cp:coreProperties>
</file>